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AF" w:rsidRPr="00A83A16" w:rsidRDefault="004810AF" w:rsidP="009E54A8">
      <w:pPr>
        <w:pStyle w:val="Standard"/>
        <w:rPr>
          <w:rFonts w:ascii="Segoe Script" w:hAnsi="Segoe Script"/>
          <w:b/>
          <w:color w:val="1F497D"/>
          <w:sz w:val="28"/>
          <w:szCs w:val="28"/>
        </w:rPr>
      </w:pPr>
      <w:r w:rsidRPr="00A83A16">
        <w:rPr>
          <w:rFonts w:ascii="Segoe Script" w:hAnsi="Segoe Script"/>
          <w:b/>
          <w:noProof/>
          <w:color w:val="1F497D"/>
          <w:sz w:val="28"/>
          <w:szCs w:val="2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2B1545F7" wp14:editId="6A29E08E">
            <wp:simplePos x="0" y="0"/>
            <wp:positionH relativeFrom="margin">
              <wp:posOffset>3565578</wp:posOffset>
            </wp:positionH>
            <wp:positionV relativeFrom="margin">
              <wp:posOffset>117153</wp:posOffset>
            </wp:positionV>
            <wp:extent cx="2013393" cy="2136258"/>
            <wp:effectExtent l="317500" t="241300" r="361950" b="251460"/>
            <wp:wrapSquare wrapText="bothSides"/>
            <wp:docPr id="1" name="Image 6" descr="F:\thumbnail_IMG_18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6405" t="24848" r="3906"/>
                    <a:stretch>
                      <a:fillRect/>
                    </a:stretch>
                  </pic:blipFill>
                  <pic:spPr>
                    <a:xfrm>
                      <a:off x="0" y="0"/>
                      <a:ext cx="2013393" cy="21362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3A16">
        <w:rPr>
          <w:rFonts w:ascii="Segoe Script" w:hAnsi="Segoe Script"/>
          <w:b/>
          <w:color w:val="1F497D"/>
          <w:sz w:val="28"/>
          <w:szCs w:val="28"/>
        </w:rPr>
        <w:t>Centre Social Le Trait d’Union</w:t>
      </w:r>
    </w:p>
    <w:p w:rsidR="004810AF" w:rsidRPr="00A83A16" w:rsidRDefault="004810AF" w:rsidP="004810AF">
      <w:pPr>
        <w:pStyle w:val="Standard"/>
        <w:rPr>
          <w:sz w:val="36"/>
          <w:szCs w:val="36"/>
        </w:rPr>
      </w:pPr>
      <w:r w:rsidRPr="00A83A16">
        <w:rPr>
          <w:rFonts w:ascii="Segoe Print" w:hAnsi="Segoe Print"/>
          <w:b/>
          <w:color w:val="1F497D"/>
          <w:sz w:val="36"/>
          <w:szCs w:val="36"/>
          <w:u w:val="single"/>
        </w:rPr>
        <w:t xml:space="preserve">Portrait </w:t>
      </w:r>
    </w:p>
    <w:p w:rsidR="004810AF" w:rsidRPr="00A83A16" w:rsidRDefault="004810AF" w:rsidP="004810AF">
      <w:pPr>
        <w:pStyle w:val="TableContents"/>
        <w:rPr>
          <w:rFonts w:ascii="Segoe Print" w:hAnsi="Segoe Print"/>
          <w:b/>
          <w:color w:val="1F497D"/>
          <w:sz w:val="36"/>
          <w:szCs w:val="36"/>
        </w:rPr>
      </w:pPr>
      <w:r w:rsidRPr="00A83A16">
        <w:rPr>
          <w:rFonts w:ascii="Segoe Print" w:hAnsi="Segoe Print"/>
          <w:b/>
          <w:color w:val="1F497D"/>
          <w:sz w:val="36"/>
          <w:szCs w:val="36"/>
        </w:rPr>
        <w:t>Zohra</w:t>
      </w:r>
    </w:p>
    <w:p w:rsidR="004810AF" w:rsidRPr="00A83A16" w:rsidRDefault="004810AF" w:rsidP="004810AF">
      <w:pPr>
        <w:pStyle w:val="TableContents"/>
        <w:rPr>
          <w:rFonts w:ascii="Segoe Print" w:hAnsi="Segoe Print"/>
          <w:b/>
          <w:color w:val="1F497D"/>
          <w:sz w:val="36"/>
          <w:szCs w:val="36"/>
        </w:rPr>
      </w:pPr>
      <w:r w:rsidRPr="00A83A16">
        <w:rPr>
          <w:rFonts w:ascii="Segoe Print" w:hAnsi="Segoe Print"/>
          <w:b/>
          <w:color w:val="1F497D"/>
          <w:sz w:val="36"/>
          <w:szCs w:val="36"/>
        </w:rPr>
        <w:t>78 ans</w:t>
      </w:r>
    </w:p>
    <w:p w:rsidR="004810AF" w:rsidRPr="00A83A16" w:rsidRDefault="004810AF" w:rsidP="004810AF">
      <w:pPr>
        <w:pStyle w:val="TableContents"/>
        <w:rPr>
          <w:rFonts w:ascii="Segoe Print" w:hAnsi="Segoe Print"/>
          <w:b/>
          <w:color w:val="1F497D"/>
          <w:sz w:val="36"/>
          <w:szCs w:val="36"/>
        </w:rPr>
      </w:pPr>
      <w:r w:rsidRPr="00A83A16">
        <w:rPr>
          <w:rFonts w:ascii="Segoe Print" w:hAnsi="Segoe Print"/>
          <w:b/>
          <w:color w:val="1F497D"/>
          <w:sz w:val="36"/>
          <w:szCs w:val="36"/>
        </w:rPr>
        <w:t xml:space="preserve">RETRAITEE DEPUIS </w:t>
      </w:r>
    </w:p>
    <w:p w:rsidR="004810AF" w:rsidRPr="00A83A16" w:rsidRDefault="004810AF" w:rsidP="004810AF">
      <w:pPr>
        <w:pStyle w:val="TableContents"/>
        <w:rPr>
          <w:rFonts w:ascii="Segoe Print" w:hAnsi="Segoe Print"/>
          <w:b/>
          <w:color w:val="1F497D"/>
          <w:sz w:val="36"/>
          <w:szCs w:val="36"/>
        </w:rPr>
      </w:pPr>
      <w:r w:rsidRPr="00A83A16">
        <w:rPr>
          <w:rFonts w:ascii="Segoe Print" w:hAnsi="Segoe Print"/>
          <w:b/>
          <w:color w:val="1F497D"/>
          <w:sz w:val="36"/>
          <w:szCs w:val="36"/>
        </w:rPr>
        <w:t>13 ANS</w:t>
      </w:r>
    </w:p>
    <w:p w:rsidR="004C46DA" w:rsidRDefault="004C46DA" w:rsidP="004810AF">
      <w:pPr>
        <w:pStyle w:val="TableContents"/>
        <w:rPr>
          <w:sz w:val="36"/>
          <w:szCs w:val="36"/>
        </w:rPr>
      </w:pPr>
    </w:p>
    <w:p w:rsidR="004D09FC" w:rsidRDefault="004810AF" w:rsidP="004810AF">
      <w:pPr>
        <w:pStyle w:val="TableContents"/>
        <w:rPr>
          <w:rFonts w:ascii="Cambria" w:hAnsi="Cambria"/>
          <w:sz w:val="22"/>
          <w:szCs w:val="22"/>
        </w:rPr>
      </w:pPr>
      <w:r w:rsidRPr="00495ED2">
        <w:rPr>
          <w:rFonts w:ascii="Cambria" w:hAnsi="Cambria"/>
          <w:sz w:val="22"/>
          <w:szCs w:val="22"/>
        </w:rPr>
        <w:t>« Cela fait 5 ans que je fréquente le centre social le Trait d’Union</w:t>
      </w:r>
      <w:r w:rsidR="004D09FC">
        <w:rPr>
          <w:rFonts w:ascii="Cambria" w:hAnsi="Cambria"/>
          <w:sz w:val="22"/>
          <w:szCs w:val="22"/>
        </w:rPr>
        <w:t>.</w:t>
      </w:r>
      <w:r w:rsidRPr="00495ED2">
        <w:rPr>
          <w:rFonts w:ascii="Cambria" w:hAnsi="Cambria"/>
          <w:sz w:val="22"/>
          <w:szCs w:val="22"/>
        </w:rPr>
        <w:t xml:space="preserve"> </w:t>
      </w:r>
      <w:r w:rsidR="004D09FC">
        <w:rPr>
          <w:rFonts w:ascii="Cambria" w:hAnsi="Cambria"/>
          <w:sz w:val="22"/>
          <w:szCs w:val="22"/>
        </w:rPr>
        <w:t>A</w:t>
      </w:r>
      <w:r w:rsidRPr="00495ED2">
        <w:rPr>
          <w:rFonts w:ascii="Cambria" w:hAnsi="Cambria"/>
          <w:sz w:val="22"/>
          <w:szCs w:val="22"/>
        </w:rPr>
        <w:t>u tout début je voulais voir ce qu'il y avait d'intéressant parce que quand on est retraité, sortir de l'isolement</w:t>
      </w:r>
      <w:r w:rsidR="003A1F73">
        <w:rPr>
          <w:rFonts w:ascii="Cambria" w:hAnsi="Cambria"/>
          <w:sz w:val="22"/>
          <w:szCs w:val="22"/>
        </w:rPr>
        <w:t xml:space="preserve">, </w:t>
      </w:r>
      <w:r w:rsidRPr="00495ED2">
        <w:rPr>
          <w:rFonts w:ascii="Cambria" w:hAnsi="Cambria"/>
          <w:sz w:val="22"/>
          <w:szCs w:val="22"/>
        </w:rPr>
        <w:t xml:space="preserve">de la solitude est important. Je participe aux sorties culturelles, à l’atelier équilibre et à l’atelier couture. J'ai commencé par la couture, on </w:t>
      </w:r>
      <w:r w:rsidR="00F96CA4">
        <w:rPr>
          <w:rFonts w:ascii="Cambria" w:hAnsi="Cambria"/>
          <w:sz w:val="22"/>
          <w:szCs w:val="22"/>
        </w:rPr>
        <w:t>n’</w:t>
      </w:r>
      <w:r w:rsidRPr="00495ED2">
        <w:rPr>
          <w:rFonts w:ascii="Cambria" w:hAnsi="Cambria"/>
          <w:sz w:val="22"/>
          <w:szCs w:val="22"/>
        </w:rPr>
        <w:t>apprend pas mal de chos</w:t>
      </w:r>
      <w:r w:rsidR="009E54A8">
        <w:rPr>
          <w:rFonts w:ascii="Cambria" w:hAnsi="Cambria"/>
          <w:sz w:val="22"/>
          <w:szCs w:val="22"/>
        </w:rPr>
        <w:t>e, les gens sont sympathiques. Cela nous permet ensuite de nous</w:t>
      </w:r>
      <w:r w:rsidRPr="00495ED2">
        <w:rPr>
          <w:rFonts w:ascii="Cambria" w:hAnsi="Cambria"/>
          <w:sz w:val="22"/>
          <w:szCs w:val="22"/>
        </w:rPr>
        <w:t xml:space="preserve"> rencontre dans la rue, on se dit </w:t>
      </w:r>
      <w:r w:rsidR="004D09FC">
        <w:rPr>
          <w:rFonts w:ascii="Cambria" w:hAnsi="Cambria"/>
          <w:sz w:val="22"/>
          <w:szCs w:val="22"/>
        </w:rPr>
        <w:t>« </w:t>
      </w:r>
      <w:r w:rsidRPr="00495ED2">
        <w:rPr>
          <w:rFonts w:ascii="Cambria" w:hAnsi="Cambria"/>
          <w:sz w:val="22"/>
          <w:szCs w:val="22"/>
        </w:rPr>
        <w:t>bonjour</w:t>
      </w:r>
      <w:r w:rsidR="004D09FC">
        <w:rPr>
          <w:rFonts w:ascii="Cambria" w:hAnsi="Cambria"/>
          <w:sz w:val="22"/>
          <w:szCs w:val="22"/>
        </w:rPr>
        <w:t> »</w:t>
      </w:r>
      <w:r w:rsidR="006D625F">
        <w:rPr>
          <w:rFonts w:ascii="Cambria" w:hAnsi="Cambria"/>
          <w:sz w:val="22"/>
          <w:szCs w:val="22"/>
        </w:rPr>
        <w:t xml:space="preserve">, </w:t>
      </w:r>
      <w:r w:rsidR="009E54A8">
        <w:rPr>
          <w:rFonts w:ascii="Cambria" w:hAnsi="Cambria"/>
          <w:sz w:val="22"/>
          <w:szCs w:val="22"/>
        </w:rPr>
        <w:t xml:space="preserve">on </w:t>
      </w:r>
      <w:r w:rsidRPr="00495ED2">
        <w:rPr>
          <w:rFonts w:ascii="Cambria" w:hAnsi="Cambria"/>
          <w:sz w:val="22"/>
          <w:szCs w:val="22"/>
        </w:rPr>
        <w:t>partage nos numéros de téléphone</w:t>
      </w:r>
      <w:r w:rsidR="009E54A8">
        <w:rPr>
          <w:rFonts w:ascii="Cambria" w:hAnsi="Cambria"/>
          <w:sz w:val="22"/>
          <w:szCs w:val="22"/>
        </w:rPr>
        <w:t>…tout cela grâce à c</w:t>
      </w:r>
      <w:r w:rsidR="006D625F">
        <w:rPr>
          <w:rFonts w:ascii="Cambria" w:hAnsi="Cambria"/>
          <w:sz w:val="22"/>
          <w:szCs w:val="22"/>
        </w:rPr>
        <w:t>es ateliers</w:t>
      </w:r>
      <w:r w:rsidR="004D09FC">
        <w:rPr>
          <w:rFonts w:ascii="Cambria" w:hAnsi="Cambria"/>
          <w:sz w:val="22"/>
          <w:szCs w:val="22"/>
        </w:rPr>
        <w:t>.</w:t>
      </w:r>
    </w:p>
    <w:p w:rsidR="004810AF" w:rsidRPr="00495ED2" w:rsidRDefault="004810AF" w:rsidP="004810AF">
      <w:pPr>
        <w:pStyle w:val="TableContents"/>
        <w:rPr>
          <w:rFonts w:ascii="Cambria" w:hAnsi="Cambria"/>
          <w:sz w:val="22"/>
          <w:szCs w:val="22"/>
        </w:rPr>
      </w:pPr>
      <w:r w:rsidRPr="00495ED2">
        <w:rPr>
          <w:rFonts w:ascii="Cambria" w:hAnsi="Cambria"/>
          <w:sz w:val="22"/>
          <w:szCs w:val="22"/>
        </w:rPr>
        <w:t xml:space="preserve">Le Trait d’Union est un lieu qui me permet de </w:t>
      </w:r>
      <w:r w:rsidR="00CD6599">
        <w:rPr>
          <w:rFonts w:ascii="Cambria" w:hAnsi="Cambria"/>
          <w:sz w:val="22"/>
          <w:szCs w:val="22"/>
        </w:rPr>
        <w:t>nouer</w:t>
      </w:r>
      <w:r w:rsidRPr="00495ED2">
        <w:rPr>
          <w:rFonts w:ascii="Cambria" w:hAnsi="Cambria"/>
          <w:sz w:val="22"/>
          <w:szCs w:val="22"/>
        </w:rPr>
        <w:t xml:space="preserve"> des amitiés, de faire des rencontres, de sortir </w:t>
      </w:r>
      <w:r w:rsidR="009E54A8">
        <w:rPr>
          <w:rFonts w:ascii="Cambria" w:hAnsi="Cambria"/>
          <w:sz w:val="22"/>
          <w:szCs w:val="22"/>
        </w:rPr>
        <w:t>de chez moi, de voir du monde…T</w:t>
      </w:r>
      <w:r w:rsidRPr="00495ED2">
        <w:rPr>
          <w:rFonts w:ascii="Cambria" w:hAnsi="Cambria"/>
          <w:sz w:val="22"/>
          <w:szCs w:val="22"/>
        </w:rPr>
        <w:t>out simplement avoir des contacts avec d'autres personnes.</w:t>
      </w:r>
    </w:p>
    <w:p w:rsidR="004810AF" w:rsidRDefault="00931A00" w:rsidP="004810AF">
      <w:pPr>
        <w:pStyle w:val="TableContents"/>
        <w:rPr>
          <w:rFonts w:ascii="Cambria" w:hAnsi="Cambria"/>
          <w:sz w:val="22"/>
          <w:szCs w:val="22"/>
        </w:rPr>
      </w:pPr>
      <w:r>
        <w:rPr>
          <w:rFonts w:ascii="Segoe Script" w:hAnsi="Segoe Script"/>
          <w:b/>
          <w:noProof/>
          <w:color w:val="1F497D"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A18747" wp14:editId="08CF681E">
                <wp:simplePos x="0" y="0"/>
                <wp:positionH relativeFrom="column">
                  <wp:posOffset>-5045710</wp:posOffset>
                </wp:positionH>
                <wp:positionV relativeFrom="paragraph">
                  <wp:posOffset>773748</wp:posOffset>
                </wp:positionV>
                <wp:extent cx="9523095" cy="175260"/>
                <wp:effectExtent l="13018" t="12382" r="14922" b="14923"/>
                <wp:wrapNone/>
                <wp:docPr id="10" name="Flèche : pentago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523095" cy="175260"/>
                        </a:xfrm>
                        <a:prstGeom prst="homePlate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6BD4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èche : pentagone 10" o:spid="_x0000_s1026" type="#_x0000_t15" style="position:absolute;margin-left:-397.3pt;margin-top:60.95pt;width:749.85pt;height:13.8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" adj="21401" fillcolor="#17365d [2415]" strokecolor="#17365d [2415]" strokeweight="2pt"/>
            </w:pict>
          </mc:Fallback>
        </mc:AlternateContent>
      </w:r>
      <w:r w:rsidR="00C05312">
        <w:rPr>
          <w:rFonts w:ascii="Cambria" w:hAnsi="Cambria"/>
          <w:b/>
          <w:i/>
          <w:noProof/>
          <w:color w:val="1F497D"/>
          <w:sz w:val="28"/>
          <w:szCs w:val="28"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D9F8A7" wp14:editId="2024E986">
                <wp:simplePos x="0" y="0"/>
                <wp:positionH relativeFrom="column">
                  <wp:posOffset>-104775</wp:posOffset>
                </wp:positionH>
                <wp:positionV relativeFrom="paragraph">
                  <wp:posOffset>1063493</wp:posOffset>
                </wp:positionV>
                <wp:extent cx="3459480" cy="3087370"/>
                <wp:effectExtent l="0" t="0" r="0" b="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308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09FC" w:rsidRDefault="00A80E05" w:rsidP="0056096C">
                            <w:pPr>
                              <w:pStyle w:val="TableContents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Le Trait d’Union</w:t>
                            </w:r>
                            <w:r w:rsidR="009C6BE1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est un lieu où</w:t>
                            </w:r>
                            <w:r w:rsidR="002817DE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vie la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mixité. C’est un lieu de participation, d'épanouissement, utile pour l’agglomération, qui contr</w:t>
                            </w:r>
                            <w:r w:rsidR="009E54A8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ibue au lien intergénérationnel. Il est</w:t>
                            </w:r>
                            <w:bookmarkStart w:id="0" w:name="_GoBack"/>
                            <w:bookmarkEnd w:id="0"/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ouvert à tous sans distinction.</w:t>
                            </w:r>
                          </w:p>
                          <w:p w:rsidR="004D09FC" w:rsidRDefault="00A80E05" w:rsidP="0056096C">
                            <w:pPr>
                              <w:pStyle w:val="TableContents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Sans </w:t>
                            </w:r>
                            <w:r w:rsidR="00CD6599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ces liens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, on serait </w:t>
                            </w:r>
                            <w:r w:rsidR="004D665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cloisonné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, mais c'est 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heureusement 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ouvert à tous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 :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aux jeunes,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aux familles, aux seniors.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09FC"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C’est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un atout </w:t>
                            </w:r>
                            <w:r w:rsidR="007E1C90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primordial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. Deux à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trois fois par semaine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,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je passe même juste pour 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dire bonjour à l’équipe, 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je m'informe 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des actualités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, tout est fait pour </w:t>
                            </w:r>
                            <w:r w:rsidR="004D09FC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nous accueillir chaleureusement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, l'équipe fait un bon travail.</w:t>
                            </w:r>
                          </w:p>
                          <w:p w:rsidR="00A80E05" w:rsidRPr="00495ED2" w:rsidRDefault="00CE3C23" w:rsidP="0056096C">
                            <w:pPr>
                              <w:pStyle w:val="TableContents"/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</w:pP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Je suis bénévole occasionnellement pour les manifestations sportives, les fête</w:t>
                            </w:r>
                            <w:r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s</w:t>
                            </w:r>
                            <w:r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d'été, le cinéma plein air et les fêtes de quartier.</w:t>
                            </w:r>
                            <w:r w:rsidR="00A57D25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80E05" w:rsidRPr="00495ED2">
                              <w:rPr>
                                <w:rFonts w:ascii="Cambria" w:hAnsi="Cambria"/>
                                <w:sz w:val="22"/>
                                <w:szCs w:val="22"/>
                              </w:rPr>
                              <w:t>»</w:t>
                            </w:r>
                          </w:p>
                          <w:p w:rsidR="00A80E05" w:rsidRDefault="00A80E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9F8A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-8.25pt;margin-top:83.75pt;width:272.4pt;height:243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" filled="f" stroked="f" strokeweight=".5pt">
                <v:textbox>
                  <w:txbxContent>
                    <w:p w:rsidR="004D09FC" w:rsidRDefault="00A80E05" w:rsidP="0056096C">
                      <w:pPr>
                        <w:pStyle w:val="TableContents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Le Trait d’Union</w:t>
                      </w:r>
                      <w:r w:rsidR="009C6BE1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est un lieu où</w:t>
                      </w:r>
                      <w:r w:rsidR="002817DE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vie la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mixité. C’est un lieu de participation, d'épanouissement, utile pour l’agglomération, qui contr</w:t>
                      </w:r>
                      <w:r w:rsidR="009E54A8">
                        <w:rPr>
                          <w:rFonts w:ascii="Cambria" w:hAnsi="Cambria"/>
                          <w:sz w:val="22"/>
                          <w:szCs w:val="22"/>
                        </w:rPr>
                        <w:t>ibue au lien intergénérationnel. Il est</w:t>
                      </w:r>
                      <w:bookmarkStart w:id="1" w:name="_GoBack"/>
                      <w:bookmarkEnd w:id="1"/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ouvert à tous sans distinction.</w:t>
                      </w:r>
                    </w:p>
                    <w:p w:rsidR="004D09FC" w:rsidRDefault="00A80E05" w:rsidP="0056096C">
                      <w:pPr>
                        <w:pStyle w:val="TableContents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Sans </w:t>
                      </w:r>
                      <w:r w:rsidR="00CD6599">
                        <w:rPr>
                          <w:rFonts w:ascii="Cambria" w:hAnsi="Cambria"/>
                          <w:sz w:val="22"/>
                          <w:szCs w:val="22"/>
                        </w:rPr>
                        <w:t>ces liens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, on serait </w:t>
                      </w:r>
                      <w:r w:rsidR="004D665C">
                        <w:rPr>
                          <w:rFonts w:ascii="Cambria" w:hAnsi="Cambria"/>
                          <w:sz w:val="22"/>
                          <w:szCs w:val="22"/>
                        </w:rPr>
                        <w:t>cloisonné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, mais c'est 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heureusement 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ouvert à tous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 :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aux jeunes,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aux familles, aux seniors.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</w:t>
                      </w:r>
                      <w:r w:rsidR="004D09FC"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C’est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un atout </w:t>
                      </w:r>
                      <w:r w:rsidR="007E1C90">
                        <w:rPr>
                          <w:rFonts w:ascii="Cambria" w:hAnsi="Cambria"/>
                          <w:sz w:val="22"/>
                          <w:szCs w:val="22"/>
                        </w:rPr>
                        <w:t>primordial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. Deux à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trois fois par semaine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,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je passe même juste pour 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dire bonjour à l’équipe, 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je m'informe 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des actualités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, tout est fait pour </w:t>
                      </w:r>
                      <w:r w:rsidR="004D09FC">
                        <w:rPr>
                          <w:rFonts w:ascii="Cambria" w:hAnsi="Cambria"/>
                          <w:sz w:val="22"/>
                          <w:szCs w:val="22"/>
                        </w:rPr>
                        <w:t>nous accueillir chaleureusement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, l'équipe fait un bon travail.</w:t>
                      </w:r>
                    </w:p>
                    <w:p w:rsidR="00A80E05" w:rsidRPr="00495ED2" w:rsidRDefault="00CE3C23" w:rsidP="0056096C">
                      <w:pPr>
                        <w:pStyle w:val="TableContents"/>
                        <w:rPr>
                          <w:rFonts w:ascii="Cambria" w:hAnsi="Cambria"/>
                          <w:sz w:val="22"/>
                          <w:szCs w:val="22"/>
                        </w:rPr>
                      </w:pP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Je suis bénévole occasionnellement pour les manifestations sportives, les fête</w:t>
                      </w:r>
                      <w:r>
                        <w:rPr>
                          <w:rFonts w:ascii="Cambria" w:hAnsi="Cambria"/>
                          <w:sz w:val="22"/>
                          <w:szCs w:val="22"/>
                        </w:rPr>
                        <w:t>s</w:t>
                      </w:r>
                      <w:r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d'été, le cinéma plein air et les fêtes de quartier.</w:t>
                      </w:r>
                      <w:r w:rsidR="00A57D25">
                        <w:rPr>
                          <w:rFonts w:ascii="Cambria" w:hAnsi="Cambria"/>
                          <w:sz w:val="22"/>
                          <w:szCs w:val="22"/>
                        </w:rPr>
                        <w:t xml:space="preserve"> </w:t>
                      </w:r>
                      <w:r w:rsidR="00A80E05" w:rsidRPr="00495ED2">
                        <w:rPr>
                          <w:rFonts w:ascii="Cambria" w:hAnsi="Cambria"/>
                          <w:sz w:val="22"/>
                          <w:szCs w:val="22"/>
                        </w:rPr>
                        <w:t>»</w:t>
                      </w:r>
                    </w:p>
                    <w:p w:rsidR="00A80E05" w:rsidRDefault="00A80E05"/>
                  </w:txbxContent>
                </v:textbox>
                <w10:wrap type="square"/>
              </v:shape>
            </w:pict>
          </mc:Fallback>
        </mc:AlternateContent>
      </w:r>
      <w:r w:rsidR="00A80E05" w:rsidRPr="00495ED2">
        <w:rPr>
          <w:rFonts w:ascii="Segoe Script" w:hAnsi="Segoe Script"/>
          <w:b/>
          <w:noProof/>
          <w:color w:val="1F497D"/>
          <w:sz w:val="22"/>
          <w:szCs w:val="22"/>
          <w:lang w:eastAsia="fr-FR" w:bidi="ar-SA"/>
        </w:rPr>
        <w:drawing>
          <wp:anchor distT="0" distB="0" distL="114300" distR="114300" simplePos="0" relativeHeight="251661312" behindDoc="0" locked="0" layoutInCell="1" allowOverlap="1" wp14:anchorId="431F7EC4" wp14:editId="2A4EEAD0">
            <wp:simplePos x="0" y="0"/>
            <wp:positionH relativeFrom="column">
              <wp:posOffset>3654748</wp:posOffset>
            </wp:positionH>
            <wp:positionV relativeFrom="paragraph">
              <wp:posOffset>1310893</wp:posOffset>
            </wp:positionV>
            <wp:extent cx="2471867" cy="2179418"/>
            <wp:effectExtent l="127000" t="152400" r="132080" b="157480"/>
            <wp:wrapTopAndBottom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1024">
                      <a:off x="0" y="0"/>
                      <a:ext cx="2472234" cy="217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0AF" w:rsidRPr="00495ED2">
        <w:rPr>
          <w:rFonts w:ascii="Cambria" w:hAnsi="Cambria"/>
          <w:sz w:val="22"/>
          <w:szCs w:val="22"/>
        </w:rPr>
        <w:t>Je suis contente de venir, je me sens valorisé</w:t>
      </w:r>
      <w:r w:rsidR="00CD6599">
        <w:rPr>
          <w:rFonts w:ascii="Cambria" w:hAnsi="Cambria"/>
          <w:sz w:val="22"/>
          <w:szCs w:val="22"/>
        </w:rPr>
        <w:t>e</w:t>
      </w:r>
      <w:r w:rsidR="004810AF" w:rsidRPr="00495ED2">
        <w:rPr>
          <w:rFonts w:ascii="Cambria" w:hAnsi="Cambria"/>
          <w:sz w:val="22"/>
          <w:szCs w:val="22"/>
        </w:rPr>
        <w:t>, parfois je suis même pressée de venir, en particulier à l'atelier équilibre</w:t>
      </w:r>
      <w:r w:rsidR="00CD6599">
        <w:rPr>
          <w:rFonts w:ascii="Cambria" w:hAnsi="Cambria"/>
          <w:sz w:val="22"/>
          <w:szCs w:val="22"/>
        </w:rPr>
        <w:t xml:space="preserve">. Les membres de l’équipe sont </w:t>
      </w:r>
      <w:r w:rsidR="004810AF" w:rsidRPr="00495ED2">
        <w:rPr>
          <w:rFonts w:ascii="Cambria" w:hAnsi="Cambria"/>
          <w:sz w:val="22"/>
          <w:szCs w:val="22"/>
        </w:rPr>
        <w:t>disponible</w:t>
      </w:r>
      <w:r w:rsidR="00B76A5F">
        <w:rPr>
          <w:rFonts w:ascii="Cambria" w:hAnsi="Cambria"/>
          <w:sz w:val="22"/>
          <w:szCs w:val="22"/>
        </w:rPr>
        <w:t>s</w:t>
      </w:r>
      <w:r w:rsidR="004810AF" w:rsidRPr="00495ED2">
        <w:rPr>
          <w:rFonts w:ascii="Cambria" w:hAnsi="Cambria"/>
          <w:sz w:val="22"/>
          <w:szCs w:val="22"/>
        </w:rPr>
        <w:t>, chal</w:t>
      </w:r>
      <w:r w:rsidR="009E54A8">
        <w:rPr>
          <w:rFonts w:ascii="Cambria" w:hAnsi="Cambria"/>
          <w:sz w:val="22"/>
          <w:szCs w:val="22"/>
        </w:rPr>
        <w:t>eureux, au service des autres. L</w:t>
      </w:r>
      <w:r w:rsidR="004810AF" w:rsidRPr="00495ED2">
        <w:rPr>
          <w:rFonts w:ascii="Cambria" w:hAnsi="Cambria"/>
          <w:sz w:val="22"/>
          <w:szCs w:val="22"/>
        </w:rPr>
        <w:t>'accueil me pousse à revenir. Les activités proposée</w:t>
      </w:r>
      <w:r w:rsidR="00FF606A">
        <w:rPr>
          <w:rFonts w:ascii="Cambria" w:hAnsi="Cambria"/>
          <w:sz w:val="22"/>
          <w:szCs w:val="22"/>
        </w:rPr>
        <w:t>s</w:t>
      </w:r>
      <w:r w:rsidR="004810AF" w:rsidRPr="00495ED2">
        <w:rPr>
          <w:rFonts w:ascii="Cambria" w:hAnsi="Cambria"/>
          <w:sz w:val="22"/>
          <w:szCs w:val="22"/>
        </w:rPr>
        <w:t xml:space="preserve"> sont ciblées, multiples et diversifiées, quel que soit l’âge, la religion, l’origine</w:t>
      </w:r>
      <w:r w:rsidR="004D09FC">
        <w:rPr>
          <w:rFonts w:ascii="Cambria" w:hAnsi="Cambria"/>
          <w:sz w:val="22"/>
          <w:szCs w:val="22"/>
        </w:rPr>
        <w:t>,</w:t>
      </w:r>
      <w:r w:rsidR="004810AF" w:rsidRPr="00495ED2">
        <w:rPr>
          <w:rFonts w:ascii="Cambria" w:hAnsi="Cambria"/>
          <w:sz w:val="22"/>
          <w:szCs w:val="22"/>
        </w:rPr>
        <w:t xml:space="preserve"> tout le monde peut participer. Par exemple pour les personnes qui n’ont pas les moyens d'aller en vacance</w:t>
      </w:r>
      <w:r w:rsidR="004C1A3A">
        <w:rPr>
          <w:rFonts w:ascii="Cambria" w:hAnsi="Cambria"/>
          <w:sz w:val="22"/>
          <w:szCs w:val="22"/>
        </w:rPr>
        <w:t>s</w:t>
      </w:r>
      <w:r w:rsidR="00CD6599">
        <w:rPr>
          <w:rFonts w:ascii="Cambria" w:hAnsi="Cambria"/>
          <w:sz w:val="22"/>
          <w:szCs w:val="22"/>
        </w:rPr>
        <w:t xml:space="preserve"> et en sorties,</w:t>
      </w:r>
      <w:r w:rsidR="004810AF" w:rsidRPr="00495ED2">
        <w:rPr>
          <w:rFonts w:ascii="Cambria" w:hAnsi="Cambria"/>
          <w:sz w:val="22"/>
          <w:szCs w:val="22"/>
        </w:rPr>
        <w:t xml:space="preserve"> </w:t>
      </w:r>
      <w:r w:rsidR="00CD6599">
        <w:rPr>
          <w:rFonts w:ascii="Cambria" w:hAnsi="Cambria"/>
          <w:sz w:val="22"/>
          <w:szCs w:val="22"/>
        </w:rPr>
        <w:t>de</w:t>
      </w:r>
      <w:r w:rsidR="004810AF" w:rsidRPr="00495ED2">
        <w:rPr>
          <w:rFonts w:ascii="Cambria" w:hAnsi="Cambria"/>
          <w:sz w:val="22"/>
          <w:szCs w:val="22"/>
        </w:rPr>
        <w:t xml:space="preserve"> petit prix </w:t>
      </w:r>
      <w:r w:rsidR="006E4783">
        <w:rPr>
          <w:rFonts w:ascii="Cambria" w:hAnsi="Cambria"/>
          <w:sz w:val="22"/>
          <w:szCs w:val="22"/>
        </w:rPr>
        <w:t>sont proposé</w:t>
      </w:r>
      <w:r w:rsidR="00CD6599">
        <w:rPr>
          <w:rFonts w:ascii="Cambria" w:hAnsi="Cambria"/>
          <w:sz w:val="22"/>
          <w:szCs w:val="22"/>
        </w:rPr>
        <w:t xml:space="preserve">s. Il y a </w:t>
      </w:r>
      <w:r w:rsidR="006E4783">
        <w:rPr>
          <w:rFonts w:ascii="Cambria" w:hAnsi="Cambria"/>
          <w:sz w:val="22"/>
          <w:szCs w:val="22"/>
        </w:rPr>
        <w:t xml:space="preserve"> également des </w:t>
      </w:r>
      <w:r w:rsidR="004810AF" w:rsidRPr="00495ED2">
        <w:rPr>
          <w:rFonts w:ascii="Cambria" w:hAnsi="Cambria"/>
          <w:sz w:val="22"/>
          <w:szCs w:val="22"/>
        </w:rPr>
        <w:t xml:space="preserve">séances de cinéma tous les mercredis du mois gratuitement. </w:t>
      </w:r>
    </w:p>
    <w:p w:rsidR="00735CB7" w:rsidRDefault="00A57D25">
      <w:r>
        <w:rPr>
          <w:rFonts w:ascii="Cambria" w:hAnsi="Cambria"/>
          <w:noProof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-2480945</wp:posOffset>
                </wp:positionH>
                <wp:positionV relativeFrom="paragraph">
                  <wp:posOffset>2778760</wp:posOffset>
                </wp:positionV>
                <wp:extent cx="3964940" cy="605155"/>
                <wp:effectExtent l="0" t="0" r="0" b="4445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494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61E9" w:rsidRPr="000B1093" w:rsidRDefault="00F161E9" w:rsidP="0056096C">
                            <w:pPr>
                              <w:pStyle w:val="Standard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B1093">
                              <w:rPr>
                                <w:rFonts w:ascii="Cambria" w:hAnsi="Cambria"/>
                                <w:b/>
                                <w:i/>
                                <w:color w:val="1F497D"/>
                                <w:sz w:val="32"/>
                                <w:szCs w:val="32"/>
                              </w:rPr>
                              <w:t>« Le Trait d’Union est comme une maison qui accueille sa famille »</w:t>
                            </w:r>
                          </w:p>
                          <w:p w:rsidR="00F161E9" w:rsidRPr="000B1093" w:rsidRDefault="00F161E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-195.35pt;margin-top:218.8pt;width:312.2pt;height:47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" filled="f" stroked="f" strokeweight=".5pt">
                <v:textbox>
                  <w:txbxContent>
                    <w:p w:rsidR="00F161E9" w:rsidRPr="000B1093" w:rsidRDefault="00F161E9" w:rsidP="0056096C">
                      <w:pPr>
                        <w:pStyle w:val="Standard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B1093">
                        <w:rPr>
                          <w:rFonts w:ascii="Cambria" w:hAnsi="Cambria"/>
                          <w:b/>
                          <w:i/>
                          <w:color w:val="1F497D"/>
                          <w:sz w:val="32"/>
                          <w:szCs w:val="32"/>
                        </w:rPr>
                        <w:t>« Le Trait d’Union est comme une maison qui accueille sa famille »</w:t>
                      </w:r>
                    </w:p>
                    <w:p w:rsidR="00F161E9" w:rsidRPr="000B1093" w:rsidRDefault="00F161E9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5CB7" w:rsidRDefault="00735CB7"/>
    <w:p w:rsidR="00735CB7" w:rsidRDefault="00735CB7"/>
    <w:p w:rsidR="00735CB7" w:rsidRDefault="004D09FC">
      <w:r>
        <w:rPr>
          <w:rFonts w:ascii="Cambria" w:hAnsi="Cambria"/>
          <w:noProof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29072" wp14:editId="3DCC6385">
                <wp:simplePos x="0" y="0"/>
                <wp:positionH relativeFrom="column">
                  <wp:posOffset>-146685</wp:posOffset>
                </wp:positionH>
                <wp:positionV relativeFrom="paragraph">
                  <wp:posOffset>64135</wp:posOffset>
                </wp:positionV>
                <wp:extent cx="2270125" cy="569595"/>
                <wp:effectExtent l="0" t="0" r="0" b="190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56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10AF" w:rsidRPr="007B1FDB" w:rsidRDefault="004810AF" w:rsidP="004810AF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B1FDB">
                              <w:rPr>
                                <w:rFonts w:ascii="Cambria" w:hAnsi="Cambria"/>
                                <w:b/>
                                <w:i/>
                                <w:sz w:val="18"/>
                                <w:szCs w:val="18"/>
                              </w:rPr>
                              <w:t>CENTRE SOCIAL LE TRAIT D’UNION</w:t>
                            </w:r>
                          </w:p>
                          <w:p w:rsidR="004810AF" w:rsidRPr="007B1FDB" w:rsidRDefault="004810AF" w:rsidP="004810AF">
                            <w:pPr>
                              <w:spacing w:after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B1FD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95 rue de Cerçay </w:t>
                            </w:r>
                          </w:p>
                          <w:p w:rsidR="004810AF" w:rsidRPr="004D09FC" w:rsidRDefault="004810AF" w:rsidP="004D09FC">
                            <w:pPr>
                              <w:spacing w:after="0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7B1FDB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91800 Brunoy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29072" id="Zone de texte 4" o:spid="_x0000_s1028" type="#_x0000_t202" style="position:absolute;margin-left:-11.55pt;margin-top:5.05pt;width:178.7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" filled="f" stroked="f" strokeweight=".5pt">
                <v:textbox>
                  <w:txbxContent>
                    <w:p w:rsidR="004810AF" w:rsidRPr="007B1FDB" w:rsidRDefault="004810AF" w:rsidP="004810AF">
                      <w:pPr>
                        <w:spacing w:after="0"/>
                        <w:rPr>
                          <w:rFonts w:ascii="Cambria" w:hAnsi="Cambria"/>
                          <w:b/>
                          <w:i/>
                          <w:sz w:val="18"/>
                          <w:szCs w:val="18"/>
                        </w:rPr>
                      </w:pPr>
                      <w:r w:rsidRPr="007B1FDB">
                        <w:rPr>
                          <w:rFonts w:ascii="Cambria" w:hAnsi="Cambria"/>
                          <w:b/>
                          <w:i/>
                          <w:sz w:val="18"/>
                          <w:szCs w:val="18"/>
                        </w:rPr>
                        <w:t>CENTRE SOCIAL LE TRAIT D’UNION</w:t>
                      </w:r>
                    </w:p>
                    <w:p w:rsidR="004810AF" w:rsidRPr="007B1FDB" w:rsidRDefault="004810AF" w:rsidP="004810AF">
                      <w:pPr>
                        <w:spacing w:after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B1FDB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95 rue de Cerçay </w:t>
                      </w:r>
                    </w:p>
                    <w:p w:rsidR="004810AF" w:rsidRPr="004D09FC" w:rsidRDefault="004810AF" w:rsidP="004D09FC">
                      <w:pPr>
                        <w:spacing w:after="0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7B1FDB">
                        <w:rPr>
                          <w:rFonts w:ascii="Cambria" w:hAnsi="Cambria"/>
                          <w:sz w:val="18"/>
                          <w:szCs w:val="18"/>
                        </w:rPr>
                        <w:t>91800 Brunoy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5CB7" w:rsidSect="004D09FC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F5" w:rsidRDefault="00366AF5" w:rsidP="004810AF">
      <w:pPr>
        <w:spacing w:after="0" w:line="240" w:lineRule="auto"/>
      </w:pPr>
      <w:r>
        <w:separator/>
      </w:r>
    </w:p>
  </w:endnote>
  <w:endnote w:type="continuationSeparator" w:id="0">
    <w:p w:rsidR="00366AF5" w:rsidRDefault="00366AF5" w:rsidP="0048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01F" w:rsidRDefault="004D001F">
    <w:pPr>
      <w:pStyle w:val="Pieddepage"/>
    </w:pPr>
    <w:r>
      <w:rPr>
        <w:rFonts w:ascii="Cambria" w:hAnsi="Cambria"/>
        <w:noProof/>
        <w:szCs w:val="28"/>
        <w:lang w:eastAsia="fr-FR"/>
      </w:rPr>
      <w:drawing>
        <wp:anchor distT="0" distB="0" distL="114300" distR="114300" simplePos="0" relativeHeight="251663360" behindDoc="0" locked="0" layoutInCell="1" allowOverlap="1" wp14:anchorId="5DF164F6" wp14:editId="10BB1759">
          <wp:simplePos x="0" y="0"/>
          <wp:positionH relativeFrom="column">
            <wp:posOffset>4545041</wp:posOffset>
          </wp:positionH>
          <wp:positionV relativeFrom="paragraph">
            <wp:posOffset>-277841</wp:posOffset>
          </wp:positionV>
          <wp:extent cx="1670685" cy="781685"/>
          <wp:effectExtent l="0" t="0" r="5715" b="5715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12" t="33346" r="23630" b="33314"/>
                  <a:stretch/>
                </pic:blipFill>
                <pic:spPr bwMode="auto">
                  <a:xfrm>
                    <a:off x="0" y="0"/>
                    <a:ext cx="1670685" cy="781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F5" w:rsidRDefault="00366AF5" w:rsidP="004810AF">
      <w:pPr>
        <w:spacing w:after="0" w:line="240" w:lineRule="auto"/>
      </w:pPr>
      <w:r>
        <w:separator/>
      </w:r>
    </w:p>
  </w:footnote>
  <w:footnote w:type="continuationSeparator" w:id="0">
    <w:p w:rsidR="00366AF5" w:rsidRDefault="00366AF5" w:rsidP="0048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0AF" w:rsidRDefault="004810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715355A" wp14:editId="23AC8434">
          <wp:simplePos x="0" y="0"/>
          <wp:positionH relativeFrom="column">
            <wp:posOffset>5572125</wp:posOffset>
          </wp:positionH>
          <wp:positionV relativeFrom="paragraph">
            <wp:posOffset>-158750</wp:posOffset>
          </wp:positionV>
          <wp:extent cx="983615" cy="647700"/>
          <wp:effectExtent l="0" t="0" r="6985" b="0"/>
          <wp:wrapTopAndBottom/>
          <wp:docPr id="3" name="image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15422" r="16419"/>
                  <a:stretch>
                    <a:fillRect/>
                  </a:stretch>
                </pic:blipFill>
                <pic:spPr>
                  <a:xfrm>
                    <a:off x="0" y="0"/>
                    <a:ext cx="983615" cy="647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C5895CF" wp14:editId="5D77F4A6">
          <wp:simplePos x="0" y="0"/>
          <wp:positionH relativeFrom="column">
            <wp:posOffset>-442595</wp:posOffset>
          </wp:positionH>
          <wp:positionV relativeFrom="paragraph">
            <wp:posOffset>-154305</wp:posOffset>
          </wp:positionV>
          <wp:extent cx="695328" cy="533396"/>
          <wp:effectExtent l="0" t="0" r="9522" b="4"/>
          <wp:wrapTopAndBottom/>
          <wp:docPr id="2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8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AF"/>
    <w:rsid w:val="00033EBE"/>
    <w:rsid w:val="000442BB"/>
    <w:rsid w:val="00072DC8"/>
    <w:rsid w:val="000B1093"/>
    <w:rsid w:val="000C370D"/>
    <w:rsid w:val="00124EDA"/>
    <w:rsid w:val="0016385D"/>
    <w:rsid w:val="00200C3E"/>
    <w:rsid w:val="002417DF"/>
    <w:rsid w:val="002817DE"/>
    <w:rsid w:val="002C6F15"/>
    <w:rsid w:val="002D4E11"/>
    <w:rsid w:val="002E5FD1"/>
    <w:rsid w:val="003350CA"/>
    <w:rsid w:val="00366AF5"/>
    <w:rsid w:val="003939FC"/>
    <w:rsid w:val="003A1F73"/>
    <w:rsid w:val="004810AF"/>
    <w:rsid w:val="00495ED2"/>
    <w:rsid w:val="004C1A3A"/>
    <w:rsid w:val="004C46DA"/>
    <w:rsid w:val="004D001F"/>
    <w:rsid w:val="004D09FC"/>
    <w:rsid w:val="004D665C"/>
    <w:rsid w:val="00517021"/>
    <w:rsid w:val="005F5947"/>
    <w:rsid w:val="00687196"/>
    <w:rsid w:val="006D625F"/>
    <w:rsid w:val="006E38A7"/>
    <w:rsid w:val="006E4783"/>
    <w:rsid w:val="006F27B4"/>
    <w:rsid w:val="00735CB7"/>
    <w:rsid w:val="00797E96"/>
    <w:rsid w:val="007A22A0"/>
    <w:rsid w:val="007A5A61"/>
    <w:rsid w:val="007B1FDB"/>
    <w:rsid w:val="007E1C90"/>
    <w:rsid w:val="00825D8F"/>
    <w:rsid w:val="00845AB1"/>
    <w:rsid w:val="008E65EB"/>
    <w:rsid w:val="00931A00"/>
    <w:rsid w:val="009C6BE1"/>
    <w:rsid w:val="009E54A8"/>
    <w:rsid w:val="009F0CBE"/>
    <w:rsid w:val="00A41E66"/>
    <w:rsid w:val="00A52350"/>
    <w:rsid w:val="00A57D25"/>
    <w:rsid w:val="00A80E05"/>
    <w:rsid w:val="00A83A16"/>
    <w:rsid w:val="00A91EB1"/>
    <w:rsid w:val="00AA7E7D"/>
    <w:rsid w:val="00B6459C"/>
    <w:rsid w:val="00B76A5F"/>
    <w:rsid w:val="00BB6F85"/>
    <w:rsid w:val="00BD7791"/>
    <w:rsid w:val="00C05312"/>
    <w:rsid w:val="00CD6599"/>
    <w:rsid w:val="00CE2A6C"/>
    <w:rsid w:val="00CE3C23"/>
    <w:rsid w:val="00DE2F2A"/>
    <w:rsid w:val="00DE5B9F"/>
    <w:rsid w:val="00EB5274"/>
    <w:rsid w:val="00F161E9"/>
    <w:rsid w:val="00F3360F"/>
    <w:rsid w:val="00F96CA4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870F1-BEBF-47E0-A52B-61F74606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810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810AF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48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0AF"/>
  </w:style>
  <w:style w:type="paragraph" w:styleId="Pieddepage">
    <w:name w:val="footer"/>
    <w:basedOn w:val="Normal"/>
    <w:link w:val="PieddepageCar"/>
    <w:uiPriority w:val="99"/>
    <w:unhideWhenUsed/>
    <w:rsid w:val="00481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0AF"/>
  </w:style>
  <w:style w:type="paragraph" w:customStyle="1" w:styleId="Textedelencadr">
    <w:name w:val="Texte de l’encadré"/>
    <w:basedOn w:val="Normal"/>
    <w:uiPriority w:val="11"/>
    <w:qFormat/>
    <w:rsid w:val="00735CB7"/>
    <w:pPr>
      <w:spacing w:after="240" w:line="288" w:lineRule="auto"/>
    </w:pPr>
    <w:rPr>
      <w:color w:val="FFFFFF" w:themeColor="background1"/>
      <w:sz w:val="30"/>
      <w:szCs w:val="24"/>
      <w:lang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ecrivains ecrivains</dc:creator>
  <cp:lastModifiedBy>FDCSX95</cp:lastModifiedBy>
  <cp:revision>5</cp:revision>
  <dcterms:created xsi:type="dcterms:W3CDTF">2020-01-21T16:31:00Z</dcterms:created>
  <dcterms:modified xsi:type="dcterms:W3CDTF">2020-02-19T12:19:00Z</dcterms:modified>
</cp:coreProperties>
</file>