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70" w:rsidRDefault="003F0070" w:rsidP="003612A7">
      <w:pPr>
        <w:jc w:val="both"/>
      </w:pPr>
      <w:r>
        <w:t xml:space="preserve">Les centres sociaux ont pour ambition d’apporter plus </w:t>
      </w:r>
      <w:r w:rsidR="007E4660">
        <w:t xml:space="preserve">de démocratie, </w:t>
      </w:r>
      <w:r w:rsidR="00141F74">
        <w:t xml:space="preserve">plus </w:t>
      </w:r>
      <w:r w:rsidR="007E4660">
        <w:t xml:space="preserve">de dignité et </w:t>
      </w:r>
      <w:r w:rsidR="00141F74">
        <w:t xml:space="preserve">plus </w:t>
      </w:r>
      <w:r w:rsidR="007E4660">
        <w:t xml:space="preserve">de solidarité dans les quartiers. </w:t>
      </w:r>
    </w:p>
    <w:p w:rsidR="003F0070" w:rsidRDefault="007E4660" w:rsidP="003612A7">
      <w:pPr>
        <w:jc w:val="both"/>
      </w:pPr>
      <w:r>
        <w:t>Ce</w:t>
      </w:r>
      <w:r w:rsidR="003F0070">
        <w:t xml:space="preserve"> sont des structures</w:t>
      </w:r>
      <w:r w:rsidR="00141F74">
        <w:t xml:space="preserve"> de proximité,</w:t>
      </w:r>
      <w:r w:rsidR="003F0070">
        <w:t xml:space="preserve"> ouvertes à tous</w:t>
      </w:r>
      <w:r w:rsidR="00D32BBD">
        <w:t>, sans distinction</w:t>
      </w:r>
      <w:r w:rsidR="003F0070">
        <w:t xml:space="preserve"> </w:t>
      </w:r>
      <w:r w:rsidR="00D32BBD">
        <w:t>d’âge, de statut ou d’</w:t>
      </w:r>
      <w:r w:rsidR="003F0070">
        <w:t>origine</w:t>
      </w:r>
      <w:r w:rsidR="00141F74">
        <w:t>.</w:t>
      </w:r>
    </w:p>
    <w:p w:rsidR="003F0070" w:rsidRDefault="000071D9" w:rsidP="003612A7">
      <w:pPr>
        <w:jc w:val="both"/>
      </w:pPr>
      <w:r>
        <w:t>Les Centres Sociaux</w:t>
      </w:r>
      <w:r w:rsidR="003F0070">
        <w:t xml:space="preserve"> permettent aux habitants,</w:t>
      </w:r>
      <w:r w:rsidR="00D32BBD">
        <w:t xml:space="preserve"> de</w:t>
      </w:r>
      <w:r w:rsidR="003F0070">
        <w:t xml:space="preserve"> se divertir, de se former, </w:t>
      </w:r>
      <w:r w:rsidR="007E4660">
        <w:t>de parler</w:t>
      </w:r>
      <w:r w:rsidR="00D32BBD">
        <w:t xml:space="preserve"> de leurs souhaits ou de leurs préoccupations, </w:t>
      </w:r>
      <w:r w:rsidR="003F0070">
        <w:t xml:space="preserve">de faire des rencontres, </w:t>
      </w:r>
      <w:r w:rsidR="00263C01">
        <w:t xml:space="preserve">de </w:t>
      </w:r>
      <w:r w:rsidR="003F0070">
        <w:t>développer des amitié</w:t>
      </w:r>
      <w:r w:rsidR="00D32BBD">
        <w:t>s</w:t>
      </w:r>
      <w:r w:rsidR="003F0070">
        <w:t xml:space="preserve"> et de</w:t>
      </w:r>
      <w:r w:rsidR="00D32BBD">
        <w:t>s</w:t>
      </w:r>
      <w:r w:rsidR="003F0070">
        <w:t xml:space="preserve"> solidarité</w:t>
      </w:r>
      <w:r w:rsidR="00D32BBD">
        <w:t>s</w:t>
      </w:r>
      <w:r w:rsidR="003F0070">
        <w:t xml:space="preserve">, </w:t>
      </w:r>
      <w:r w:rsidR="00D32BBD">
        <w:t xml:space="preserve">de faire entendre leur point de vue, </w:t>
      </w:r>
      <w:r w:rsidR="003F0070">
        <w:t>de s’engager dan</w:t>
      </w:r>
      <w:r w:rsidR="00D32BBD">
        <w:t xml:space="preserve">s la vie du centre où </w:t>
      </w:r>
      <w:r w:rsidR="00141F74">
        <w:t xml:space="preserve">encore </w:t>
      </w:r>
      <w:r w:rsidR="00263C01">
        <w:t>d’agir dans</w:t>
      </w:r>
      <w:r w:rsidR="00D32BBD">
        <w:t xml:space="preserve"> leur </w:t>
      </w:r>
      <w:r w:rsidR="00141F74">
        <w:t xml:space="preserve">commune. </w:t>
      </w:r>
    </w:p>
    <w:p w:rsidR="00D912BC" w:rsidRDefault="00D32BBD" w:rsidP="003612A7">
      <w:pPr>
        <w:jc w:val="both"/>
      </w:pPr>
      <w:r>
        <w:t>De ce fait, l</w:t>
      </w:r>
      <w:r w:rsidR="003F0070">
        <w:t>es séniors ont toujours eut</w:t>
      </w:r>
      <w:r>
        <w:t>, naturellement</w:t>
      </w:r>
      <w:r w:rsidR="000071D9">
        <w:t>,</w:t>
      </w:r>
      <w:r w:rsidR="003F0070">
        <w:t xml:space="preserve"> leur place dans le</w:t>
      </w:r>
      <w:r>
        <w:t>s</w:t>
      </w:r>
      <w:r w:rsidR="003F0070">
        <w:t xml:space="preserve"> centre</w:t>
      </w:r>
      <w:r>
        <w:t>s</w:t>
      </w:r>
      <w:r w:rsidR="003F0070">
        <w:t xml:space="preserve"> socia</w:t>
      </w:r>
      <w:r>
        <w:t>ux</w:t>
      </w:r>
      <w:r w:rsidR="00141F74">
        <w:t>.</w:t>
      </w:r>
    </w:p>
    <w:p w:rsidR="00263C01" w:rsidRDefault="00263C01" w:rsidP="003612A7">
      <w:pPr>
        <w:jc w:val="both"/>
      </w:pPr>
      <w:r>
        <w:t>Cependant, depuis</w:t>
      </w:r>
      <w:r w:rsidR="00D32BBD">
        <w:t xml:space="preserve"> quelques années, les centres sociaux observent une augmentation du nombre de séniors </w:t>
      </w:r>
      <w:r w:rsidR="00141F74" w:rsidRPr="00C56536">
        <w:t xml:space="preserve">dans </w:t>
      </w:r>
      <w:r w:rsidR="00C56536" w:rsidRPr="00C56536">
        <w:t>les structure</w:t>
      </w:r>
      <w:r w:rsidR="00141F74" w:rsidRPr="00C56536">
        <w:t>,</w:t>
      </w:r>
      <w:r w:rsidR="00D32BBD" w:rsidRPr="00C56536">
        <w:t xml:space="preserve"> </w:t>
      </w:r>
      <w:r w:rsidR="00D32BBD">
        <w:t xml:space="preserve">faisant apparaitre </w:t>
      </w:r>
      <w:r>
        <w:t>de nouvelles situations, de nouveaux besoins, de nouvelles ressources et de nouveaux enjeux.</w:t>
      </w:r>
    </w:p>
    <w:p w:rsidR="0073610A" w:rsidRDefault="0073610A" w:rsidP="003612A7">
      <w:pPr>
        <w:jc w:val="both"/>
      </w:pPr>
      <w:r>
        <w:t xml:space="preserve">La </w:t>
      </w:r>
      <w:r w:rsidRPr="00C56536">
        <w:t>CNAV</w:t>
      </w:r>
      <w:r w:rsidR="003612A7" w:rsidRPr="00C56536">
        <w:t xml:space="preserve"> IDF</w:t>
      </w:r>
      <w:r w:rsidRPr="00C56536">
        <w:t xml:space="preserve">, </w:t>
      </w:r>
      <w:r>
        <w:t>les centres sociaux et les séniors s’accordent pour dire que bien vieillir c’est notamment :</w:t>
      </w:r>
    </w:p>
    <w:p w:rsidR="00263C01" w:rsidRDefault="003612A7" w:rsidP="003612A7">
      <w:pPr>
        <w:spacing w:after="0"/>
        <w:ind w:firstLine="708"/>
        <w:jc w:val="both"/>
      </w:pPr>
      <w:r>
        <w:sym w:font="Symbol" w:char="F0B7"/>
      </w:r>
      <w:r>
        <w:t xml:space="preserve"> </w:t>
      </w:r>
      <w:r w:rsidR="00263C01">
        <w:t>Rester autonome</w:t>
      </w:r>
    </w:p>
    <w:p w:rsidR="00263C01" w:rsidRDefault="003612A7" w:rsidP="003612A7">
      <w:pPr>
        <w:spacing w:after="0"/>
        <w:ind w:firstLine="708"/>
        <w:jc w:val="both"/>
      </w:pPr>
      <w:r>
        <w:sym w:font="Symbol" w:char="F0B7"/>
      </w:r>
      <w:r>
        <w:t xml:space="preserve"> </w:t>
      </w:r>
      <w:r w:rsidR="00263C01">
        <w:t>Se maintenir en bonne santé</w:t>
      </w:r>
    </w:p>
    <w:p w:rsidR="00263C01" w:rsidRDefault="003612A7" w:rsidP="003612A7">
      <w:pPr>
        <w:spacing w:after="0"/>
        <w:ind w:firstLine="708"/>
        <w:jc w:val="both"/>
      </w:pPr>
      <w:r>
        <w:sym w:font="Symbol" w:char="F0B7"/>
      </w:r>
      <w:r>
        <w:t xml:space="preserve"> </w:t>
      </w:r>
      <w:r w:rsidR="00263C01">
        <w:t>Garder et développer des relations sociales</w:t>
      </w:r>
      <w:r w:rsidR="0073610A">
        <w:t>, familiales et amicales</w:t>
      </w:r>
    </w:p>
    <w:p w:rsidR="00263C01" w:rsidRDefault="003612A7" w:rsidP="003612A7">
      <w:pPr>
        <w:ind w:firstLine="708"/>
        <w:jc w:val="both"/>
      </w:pPr>
      <w:r>
        <w:sym w:font="Symbol" w:char="F0B7"/>
      </w:r>
      <w:r>
        <w:t xml:space="preserve"> </w:t>
      </w:r>
      <w:r w:rsidR="00263C01">
        <w:t>Se sentir utile</w:t>
      </w:r>
      <w:r w:rsidR="0073610A">
        <w:t xml:space="preserve"> et être reconnu</w:t>
      </w:r>
    </w:p>
    <w:p w:rsidR="0073610A" w:rsidRDefault="003F0070" w:rsidP="003612A7">
      <w:pPr>
        <w:jc w:val="both"/>
      </w:pPr>
      <w:r>
        <w:t xml:space="preserve">Le partenariat </w:t>
      </w:r>
      <w:r w:rsidR="00D32BBD">
        <w:t xml:space="preserve">avec la </w:t>
      </w:r>
      <w:r>
        <w:t>CNAV</w:t>
      </w:r>
      <w:r w:rsidR="003612A7">
        <w:t xml:space="preserve"> IDF</w:t>
      </w:r>
      <w:r>
        <w:t xml:space="preserve"> </w:t>
      </w:r>
      <w:r w:rsidR="00D32BBD">
        <w:t xml:space="preserve">a donné l’occasion </w:t>
      </w:r>
      <w:r w:rsidR="00263C01">
        <w:t>aux centres sociaux de répondre à ces nouveaux enjeux</w:t>
      </w:r>
      <w:r w:rsidR="0073610A">
        <w:t xml:space="preserve">. </w:t>
      </w:r>
      <w:r w:rsidR="0073610A" w:rsidRPr="00C56536">
        <w:t>Depuis</w:t>
      </w:r>
      <w:r w:rsidR="00C56536" w:rsidRPr="00C56536">
        <w:t xml:space="preserve"> 2015</w:t>
      </w:r>
      <w:r w:rsidR="0073610A">
        <w:t xml:space="preserve">, </w:t>
      </w:r>
      <w:r w:rsidR="00141F74">
        <w:t>ils</w:t>
      </w:r>
      <w:r w:rsidR="00A63D1A">
        <w:t xml:space="preserve"> </w:t>
      </w:r>
      <w:r w:rsidR="00141F74">
        <w:t xml:space="preserve">y ont répondus en donnant une nouvelle </w:t>
      </w:r>
      <w:r w:rsidR="0073610A">
        <w:t>ampleur à leurs projets</w:t>
      </w:r>
      <w:r w:rsidR="000071D9">
        <w:t xml:space="preserve">. Cela s’est fait </w:t>
      </w:r>
      <w:r w:rsidR="00A63D1A">
        <w:t>notamment par :</w:t>
      </w:r>
    </w:p>
    <w:p w:rsidR="00A63D1A" w:rsidRDefault="003612A7" w:rsidP="003612A7">
      <w:pPr>
        <w:spacing w:after="0"/>
        <w:ind w:left="708"/>
        <w:jc w:val="both"/>
      </w:pPr>
      <w:r>
        <w:sym w:font="Symbol" w:char="F0B7"/>
      </w:r>
      <w:r>
        <w:t xml:space="preserve"> </w:t>
      </w:r>
      <w:r w:rsidR="00A63D1A">
        <w:t xml:space="preserve">L’amélioration de l’accueil et de l’accompagnement des séniors </w:t>
      </w:r>
    </w:p>
    <w:p w:rsidR="009E0E8B" w:rsidRDefault="003612A7" w:rsidP="003612A7">
      <w:pPr>
        <w:spacing w:after="0"/>
        <w:ind w:left="708"/>
        <w:jc w:val="both"/>
      </w:pPr>
      <w:r>
        <w:sym w:font="Symbol" w:char="F0B7"/>
      </w:r>
      <w:r>
        <w:t xml:space="preserve"> </w:t>
      </w:r>
      <w:r w:rsidR="009E0E8B">
        <w:t>Le développement d’une plus grande diversité d’activités</w:t>
      </w:r>
    </w:p>
    <w:p w:rsidR="009E0E8B" w:rsidRDefault="003612A7" w:rsidP="003612A7">
      <w:pPr>
        <w:spacing w:after="0"/>
        <w:ind w:left="708"/>
        <w:jc w:val="both"/>
      </w:pPr>
      <w:r>
        <w:sym w:font="Symbol" w:char="F0B7"/>
      </w:r>
      <w:r>
        <w:t xml:space="preserve"> </w:t>
      </w:r>
      <w:r w:rsidR="00A63D1A">
        <w:t>La création de</w:t>
      </w:r>
      <w:r w:rsidR="0073610A">
        <w:t xml:space="preserve"> projets </w:t>
      </w:r>
      <w:r w:rsidR="00A63D1A">
        <w:t xml:space="preserve">innovants et </w:t>
      </w:r>
      <w:r w:rsidR="0073610A">
        <w:t>sur mesure, adaptés aux besoins</w:t>
      </w:r>
      <w:r w:rsidR="009E0E8B">
        <w:t xml:space="preserve"> des séniors</w:t>
      </w:r>
      <w:r w:rsidR="0073610A">
        <w:t xml:space="preserve"> et aux spécificités </w:t>
      </w:r>
      <w:r w:rsidR="00A63D1A">
        <w:t>d</w:t>
      </w:r>
      <w:r w:rsidR="009E0E8B">
        <w:t>u</w:t>
      </w:r>
      <w:r w:rsidR="00A63D1A">
        <w:t xml:space="preserve"> territoire</w:t>
      </w:r>
    </w:p>
    <w:p w:rsidR="0073610A" w:rsidRDefault="003612A7" w:rsidP="003612A7">
      <w:pPr>
        <w:spacing w:after="0"/>
        <w:ind w:left="708"/>
        <w:jc w:val="both"/>
      </w:pPr>
      <w:r>
        <w:sym w:font="Symbol" w:char="F0B7"/>
      </w:r>
      <w:r>
        <w:t xml:space="preserve"> </w:t>
      </w:r>
      <w:r w:rsidR="009E0E8B">
        <w:t>La mise en œuvre de démarches permettant l’implication des séniors et valorisant leurs savoirs et savoir-faire</w:t>
      </w:r>
    </w:p>
    <w:p w:rsidR="00141F74" w:rsidRDefault="003612A7" w:rsidP="003612A7">
      <w:pPr>
        <w:ind w:left="708"/>
        <w:jc w:val="both"/>
      </w:pPr>
      <w:r>
        <w:sym w:font="Symbol" w:char="F0B7"/>
      </w:r>
      <w:r>
        <w:t xml:space="preserve"> </w:t>
      </w:r>
      <w:r w:rsidR="009E0E8B">
        <w:t xml:space="preserve">Le développement de nouveaux partenariats et de nouvelles coopérations au niveau local </w:t>
      </w:r>
    </w:p>
    <w:p w:rsidR="000071D9" w:rsidRDefault="00141F74" w:rsidP="003612A7">
      <w:pPr>
        <w:jc w:val="both"/>
      </w:pPr>
      <w:r>
        <w:t>Les centres sociaux et leurs fédérations sont convaincus de la plus-value de ces projets sur les territoires</w:t>
      </w:r>
      <w:r w:rsidR="000071D9">
        <w:t xml:space="preserve"> et les séniors. P</w:t>
      </w:r>
      <w:r>
        <w:t>our l’illustrer, ils ont souhaité laisser la parole</w:t>
      </w:r>
      <w:r w:rsidR="000071D9">
        <w:t xml:space="preserve"> aux séniors</w:t>
      </w:r>
      <w:r w:rsidR="00C56536">
        <w:t>.</w:t>
      </w:r>
      <w:bookmarkStart w:id="0" w:name="_GoBack"/>
      <w:bookmarkEnd w:id="0"/>
      <w:r w:rsidR="000071D9">
        <w:t xml:space="preserve"> Ils témoignent, très simplement, de ce qu’ils y font, de ce qu’ils y vivent et de ce que cela leur apport</w:t>
      </w:r>
      <w:r w:rsidR="0020614E">
        <w:t>.</w:t>
      </w:r>
    </w:p>
    <w:p w:rsidR="009E0E8B" w:rsidRDefault="000071D9" w:rsidP="003612A7">
      <w:pPr>
        <w:jc w:val="both"/>
      </w:pPr>
      <w:r>
        <w:t>Nous vous en</w:t>
      </w:r>
      <w:r w:rsidR="00141F74">
        <w:t xml:space="preserve"> souhaitons une bonne lecture</w:t>
      </w:r>
      <w:r>
        <w:t> !</w:t>
      </w:r>
    </w:p>
    <w:p w:rsidR="00A63D1A" w:rsidRDefault="00A63D1A" w:rsidP="00A63D1A"/>
    <w:p w:rsidR="00A63D1A" w:rsidRDefault="00A63D1A" w:rsidP="00A63D1A"/>
    <w:p w:rsidR="00A63D1A" w:rsidRDefault="00A63D1A" w:rsidP="00A63D1A"/>
    <w:p w:rsidR="0073610A" w:rsidRDefault="0073610A"/>
    <w:p w:rsidR="0073610A" w:rsidRDefault="0073610A">
      <w:r>
        <w:tab/>
      </w:r>
    </w:p>
    <w:sectPr w:rsidR="0073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FD"/>
    <w:rsid w:val="000071D9"/>
    <w:rsid w:val="00141F74"/>
    <w:rsid w:val="0020614E"/>
    <w:rsid w:val="00263C01"/>
    <w:rsid w:val="003612A7"/>
    <w:rsid w:val="003F0070"/>
    <w:rsid w:val="0073610A"/>
    <w:rsid w:val="007E4660"/>
    <w:rsid w:val="008C4CFD"/>
    <w:rsid w:val="009E0E8B"/>
    <w:rsid w:val="00A63D1A"/>
    <w:rsid w:val="00C56536"/>
    <w:rsid w:val="00D32BBD"/>
    <w:rsid w:val="00D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F7AE9-8130-4049-9725-5B40C18A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FDCSX95</dc:creator>
  <cp:lastModifiedBy>FDCSX95</cp:lastModifiedBy>
  <cp:revision>2</cp:revision>
  <dcterms:created xsi:type="dcterms:W3CDTF">2020-02-24T13:51:00Z</dcterms:created>
  <dcterms:modified xsi:type="dcterms:W3CDTF">2020-02-24T13:51:00Z</dcterms:modified>
</cp:coreProperties>
</file>